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94" w:rsidRDefault="009250D3">
      <w:r>
        <w:rPr>
          <w:rFonts w:ascii="Helvetica" w:hAnsi="Helvetica" w:cs="Helvetica"/>
          <w:color w:val="141823"/>
          <w:shd w:val="clear" w:color="auto" w:fill="FFFFFF"/>
        </w:rPr>
        <w:t>27 февраля на ежемесячном сборе работников уполномоченных на решение задач в области ГО организаций СЗАО подвели Итоги деятельности Окружного территориального звена МГСЧС и системы гражданской обороны СЗАО Москвы за 2017 год.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Так же были озвучены основные задачи на 2018 год.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-  В рамках своей компетенции реализация Указов Президента РФ “Об утверждении Основ государственной политики Российской Федерации в области гражданской обороны, в области защиты населения и территорий от ЧС, в области пожарной безопасности на период до 2030 года”.​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-  Обеспечение безопасности в части касающейся при проведении Чемпионата мира по футболу FIFA 2018, выборов Президента РФ и Мэра Москвы.​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-  Работа по передаче прав оперативного управления защитными сооружениями в ГБУ «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Жилищник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 районов».​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-  Принятие мер по своевременной подготовке аварийных комплектов документации на объектах повышенного риска и объектах системы жизнеобеспечения населения.​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-  Активизация работы по освежению и накоплению запасов средств индивидуальной защиты, медицинских и других материальных средств.​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-  Совершенствование подготовки нештатных формирований гражданской обороны, нештатных аварийно-спасательных формирований объектов экономики и поддержанию их в готовности к применению. 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-  Проведение школьные, районные и окружные соревнований «Школа безопасности», «Юный спасатель», «Юный водник» и «Юный пожарный»;​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-  Проведение соревнование «НАСФ и НФГО организаций округа»; 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-  Проведение смотров-конкурсов на звания:​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«Лучший учебно-консультационный пункт по гражданской обороне»;​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«Лучшее содержание защитных сооружений гражданской обороны»;​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>«Лучший район в области обеспечения жизнедеятельности населения»;​ </w:t>
      </w:r>
      <w:r>
        <w:rPr>
          <w:rFonts w:ascii="Helvetica" w:hAnsi="Helvetica" w:cs="Helvetica"/>
          <w:color w:val="141823"/>
        </w:rPr>
        <w:br/>
      </w:r>
      <w:r>
        <w:rPr>
          <w:rFonts w:ascii="Helvetica" w:hAnsi="Helvetica" w:cs="Helvetica"/>
          <w:color w:val="141823"/>
          <w:shd w:val="clear" w:color="auto" w:fill="FFFFFF"/>
        </w:rPr>
        <w:t xml:space="preserve">«Лучший многофункциональный кабинет (класс) для </w:t>
      </w:r>
      <w:proofErr w:type="gramStart"/>
      <w:r>
        <w:rPr>
          <w:rFonts w:ascii="Helvetica" w:hAnsi="Helvetica" w:cs="Helvetica"/>
          <w:color w:val="141823"/>
          <w:shd w:val="clear" w:color="auto" w:fill="FFFFFF"/>
        </w:rPr>
        <w:t>обучения работающего населения по ГО</w:t>
      </w:r>
      <w:proofErr w:type="gramEnd"/>
      <w:r>
        <w:rPr>
          <w:rFonts w:ascii="Helvetica" w:hAnsi="Helvetica" w:cs="Helvetica"/>
          <w:color w:val="141823"/>
          <w:shd w:val="clear" w:color="auto" w:fill="FFFFFF"/>
        </w:rPr>
        <w:t xml:space="preserve"> и ЧС организаций округа». ​</w:t>
      </w:r>
    </w:p>
    <w:sectPr w:rsidR="007F5294" w:rsidSect="007F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D3"/>
    <w:rsid w:val="00017921"/>
    <w:rsid w:val="000D50C3"/>
    <w:rsid w:val="00324C37"/>
    <w:rsid w:val="0061704E"/>
    <w:rsid w:val="007F5294"/>
    <w:rsid w:val="009250D3"/>
    <w:rsid w:val="00BB081E"/>
    <w:rsid w:val="00D8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1</cp:revision>
  <dcterms:created xsi:type="dcterms:W3CDTF">2018-02-28T09:27:00Z</dcterms:created>
  <dcterms:modified xsi:type="dcterms:W3CDTF">2018-02-28T09:29:00Z</dcterms:modified>
</cp:coreProperties>
</file>